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8B8D2" w14:textId="047600B5" w:rsidR="009F3E88" w:rsidRDefault="009F3E88" w:rsidP="0066377F">
      <w:pPr>
        <w:pStyle w:val="BodyText"/>
        <w:spacing w:line="360" w:lineRule="auto"/>
        <w:jc w:val="both"/>
        <w:rPr>
          <w:b w:val="0"/>
          <w:spacing w:val="-3"/>
          <w:sz w:val="24"/>
          <w:szCs w:val="24"/>
        </w:rPr>
      </w:pPr>
      <w:bookmarkStart w:id="0" w:name="_Hlk80778047"/>
      <w:r>
        <w:rPr>
          <w:b w:val="0"/>
          <w:noProof/>
          <w:spacing w:val="-3"/>
          <w:sz w:val="24"/>
          <w:szCs w:val="24"/>
        </w:rPr>
        <w:drawing>
          <wp:inline distT="0" distB="0" distL="0" distR="0" wp14:anchorId="3153820E" wp14:editId="356F289E">
            <wp:extent cx="1473200" cy="1885950"/>
            <wp:effectExtent l="0" t="0" r="0" b="0"/>
            <wp:docPr id="7926026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1B23C" w14:textId="5D360766" w:rsidR="0066377F" w:rsidRDefault="0066377F" w:rsidP="0066377F">
      <w:pPr>
        <w:pStyle w:val="BodyText"/>
        <w:spacing w:line="360" w:lineRule="auto"/>
        <w:jc w:val="both"/>
        <w:rPr>
          <w:b w:val="0"/>
          <w:sz w:val="24"/>
          <w:szCs w:val="24"/>
        </w:rPr>
      </w:pPr>
    </w:p>
    <w:p w14:paraId="0D4F4E04" w14:textId="77777777" w:rsidR="0066377F" w:rsidRDefault="0066377F" w:rsidP="0066377F">
      <w:pPr>
        <w:pStyle w:val="BodyText"/>
        <w:spacing w:line="360" w:lineRule="auto"/>
        <w:jc w:val="both"/>
        <w:rPr>
          <w:b w:val="0"/>
          <w:sz w:val="24"/>
          <w:szCs w:val="24"/>
        </w:rPr>
      </w:pPr>
    </w:p>
    <w:p w14:paraId="367094FF" w14:textId="21D523EE" w:rsidR="00291AD0" w:rsidRPr="00291AD0" w:rsidRDefault="002D1D51" w:rsidP="0066377F">
      <w:pPr>
        <w:pStyle w:val="BodyText"/>
        <w:spacing w:line="360" w:lineRule="auto"/>
        <w:jc w:val="both"/>
        <w:rPr>
          <w:b w:val="0"/>
          <w:spacing w:val="-3"/>
          <w:sz w:val="24"/>
          <w:szCs w:val="24"/>
        </w:rPr>
      </w:pPr>
      <w:r>
        <w:rPr>
          <w:b w:val="0"/>
          <w:sz w:val="24"/>
          <w:szCs w:val="24"/>
        </w:rPr>
        <w:t>Dr</w:t>
      </w:r>
      <w:r w:rsidR="0067098E">
        <w:rPr>
          <w:b w:val="0"/>
          <w:sz w:val="24"/>
          <w:szCs w:val="24"/>
        </w:rPr>
        <w:t xml:space="preserve">. </w:t>
      </w:r>
      <w:r w:rsidR="005A2460">
        <w:rPr>
          <w:b w:val="0"/>
          <w:sz w:val="24"/>
          <w:szCs w:val="24"/>
        </w:rPr>
        <w:t>Shyam S</w:t>
      </w:r>
      <w:r w:rsidR="00354288">
        <w:rPr>
          <w:b w:val="0"/>
          <w:sz w:val="24"/>
          <w:szCs w:val="24"/>
        </w:rPr>
        <w:t>.</w:t>
      </w:r>
      <w:r w:rsidR="005A2460">
        <w:rPr>
          <w:b w:val="0"/>
          <w:sz w:val="24"/>
          <w:szCs w:val="24"/>
        </w:rPr>
        <w:t xml:space="preserve"> </w:t>
      </w:r>
      <w:r w:rsidR="005A2460" w:rsidRPr="00291AD0">
        <w:rPr>
          <w:b w:val="0"/>
          <w:sz w:val="24"/>
          <w:szCs w:val="24"/>
        </w:rPr>
        <w:t>Sharma</w:t>
      </w:r>
      <w:r w:rsidR="00B4001B">
        <w:rPr>
          <w:b w:val="0"/>
          <w:sz w:val="24"/>
          <w:szCs w:val="24"/>
        </w:rPr>
        <w:t xml:space="preserve"> is </w:t>
      </w:r>
      <w:r>
        <w:rPr>
          <w:b w:val="0"/>
          <w:sz w:val="24"/>
          <w:szCs w:val="24"/>
        </w:rPr>
        <w:t>Professor</w:t>
      </w:r>
      <w:r w:rsidR="00B743DB">
        <w:rPr>
          <w:b w:val="0"/>
          <w:sz w:val="24"/>
          <w:szCs w:val="24"/>
        </w:rPr>
        <w:t xml:space="preserve"> and Head</w:t>
      </w:r>
      <w:r>
        <w:rPr>
          <w:b w:val="0"/>
          <w:sz w:val="24"/>
          <w:szCs w:val="24"/>
        </w:rPr>
        <w:t xml:space="preserve">, </w:t>
      </w:r>
      <w:r w:rsidR="0067098E">
        <w:rPr>
          <w:b w:val="0"/>
          <w:sz w:val="24"/>
          <w:szCs w:val="24"/>
        </w:rPr>
        <w:t>Department</w:t>
      </w:r>
      <w:r>
        <w:rPr>
          <w:b w:val="0"/>
          <w:sz w:val="24"/>
          <w:szCs w:val="24"/>
        </w:rPr>
        <w:t xml:space="preserve"> of</w:t>
      </w:r>
      <w:r w:rsidR="0067098E">
        <w:rPr>
          <w:b w:val="0"/>
          <w:sz w:val="24"/>
          <w:szCs w:val="24"/>
        </w:rPr>
        <w:t xml:space="preserve"> </w:t>
      </w:r>
      <w:r w:rsidR="00394EEF">
        <w:rPr>
          <w:b w:val="0"/>
          <w:sz w:val="24"/>
          <w:szCs w:val="24"/>
        </w:rPr>
        <w:t>Pharmacology and Toxicology</w:t>
      </w:r>
      <w:r w:rsidR="0067098E">
        <w:rPr>
          <w:b w:val="0"/>
          <w:sz w:val="24"/>
          <w:szCs w:val="24"/>
        </w:rPr>
        <w:t xml:space="preserve">, </w:t>
      </w:r>
      <w:r w:rsidR="0066377F">
        <w:rPr>
          <w:b w:val="0"/>
          <w:sz w:val="24"/>
          <w:szCs w:val="24"/>
        </w:rPr>
        <w:t>N</w:t>
      </w:r>
      <w:r w:rsidR="00394EEF">
        <w:rPr>
          <w:b w:val="0"/>
          <w:sz w:val="24"/>
          <w:szCs w:val="24"/>
        </w:rPr>
        <w:t>ational Institute of Pharmaceutical Education and Research (N</w:t>
      </w:r>
      <w:r w:rsidR="0066377F">
        <w:rPr>
          <w:b w:val="0"/>
          <w:sz w:val="24"/>
          <w:szCs w:val="24"/>
        </w:rPr>
        <w:t>IPER</w:t>
      </w:r>
      <w:r w:rsidR="00394EEF">
        <w:rPr>
          <w:b w:val="0"/>
          <w:sz w:val="24"/>
          <w:szCs w:val="24"/>
        </w:rPr>
        <w:t>)</w:t>
      </w:r>
      <w:r w:rsidR="00B743DB">
        <w:rPr>
          <w:b w:val="0"/>
          <w:sz w:val="24"/>
          <w:szCs w:val="24"/>
        </w:rPr>
        <w:t xml:space="preserve">, </w:t>
      </w:r>
      <w:r w:rsidR="0066377F">
        <w:rPr>
          <w:b w:val="0"/>
          <w:sz w:val="24"/>
          <w:szCs w:val="24"/>
        </w:rPr>
        <w:t>Mohali</w:t>
      </w:r>
      <w:r w:rsidR="000E63E0">
        <w:rPr>
          <w:b w:val="0"/>
          <w:sz w:val="24"/>
          <w:szCs w:val="24"/>
        </w:rPr>
        <w:t xml:space="preserve"> </w:t>
      </w:r>
      <w:r w:rsidR="00445DB1">
        <w:rPr>
          <w:b w:val="0"/>
          <w:sz w:val="24"/>
          <w:szCs w:val="24"/>
        </w:rPr>
        <w:t xml:space="preserve">and </w:t>
      </w:r>
      <w:r w:rsidR="00464D9E">
        <w:rPr>
          <w:b w:val="0"/>
          <w:sz w:val="24"/>
          <w:szCs w:val="24"/>
          <w:lang w:val="en-GB"/>
        </w:rPr>
        <w:t xml:space="preserve">Vice President of Indian Pharmacological Society. </w:t>
      </w:r>
      <w:r w:rsidR="00291AD0" w:rsidRPr="00291AD0">
        <w:rPr>
          <w:b w:val="0"/>
          <w:sz w:val="24"/>
          <w:szCs w:val="24"/>
        </w:rPr>
        <w:t xml:space="preserve">Before joining NIPER </w:t>
      </w:r>
      <w:r w:rsidR="0067098E">
        <w:rPr>
          <w:b w:val="0"/>
          <w:sz w:val="24"/>
          <w:szCs w:val="24"/>
        </w:rPr>
        <w:t>in 1999</w:t>
      </w:r>
      <w:r w:rsidR="00BA29B6">
        <w:rPr>
          <w:b w:val="0"/>
          <w:sz w:val="24"/>
          <w:szCs w:val="24"/>
        </w:rPr>
        <w:t xml:space="preserve"> as Assistant Professor</w:t>
      </w:r>
      <w:r w:rsidR="00291AD0" w:rsidRPr="00291AD0">
        <w:rPr>
          <w:b w:val="0"/>
          <w:sz w:val="24"/>
          <w:szCs w:val="24"/>
        </w:rPr>
        <w:t xml:space="preserve">, he worked </w:t>
      </w:r>
      <w:r w:rsidR="00291AD0" w:rsidRPr="00291AD0">
        <w:rPr>
          <w:b w:val="0"/>
          <w:spacing w:val="-3"/>
          <w:sz w:val="24"/>
          <w:szCs w:val="24"/>
        </w:rPr>
        <w:t xml:space="preserve">as postdoctoral fellow at the </w:t>
      </w:r>
      <w:r w:rsidR="00291AD0" w:rsidRPr="00291AD0">
        <w:rPr>
          <w:b w:val="0"/>
          <w:sz w:val="24"/>
          <w:szCs w:val="24"/>
        </w:rPr>
        <w:t>University of Illinois at Chicago, USA</w:t>
      </w:r>
      <w:r w:rsidR="0067098E">
        <w:rPr>
          <w:b w:val="0"/>
          <w:sz w:val="24"/>
          <w:szCs w:val="24"/>
        </w:rPr>
        <w:t xml:space="preserve">. He </w:t>
      </w:r>
      <w:r w:rsidR="00291AD0" w:rsidRPr="00291AD0">
        <w:rPr>
          <w:b w:val="0"/>
          <w:sz w:val="24"/>
          <w:szCs w:val="24"/>
        </w:rPr>
        <w:t xml:space="preserve">did his PhD (Pharmacology) </w:t>
      </w:r>
      <w:r w:rsidR="0067098E">
        <w:rPr>
          <w:b w:val="0"/>
          <w:sz w:val="24"/>
          <w:szCs w:val="24"/>
        </w:rPr>
        <w:t xml:space="preserve">from </w:t>
      </w:r>
      <w:r w:rsidR="00291AD0" w:rsidRPr="00291AD0">
        <w:rPr>
          <w:b w:val="0"/>
          <w:spacing w:val="-3"/>
          <w:sz w:val="24"/>
          <w:szCs w:val="24"/>
        </w:rPr>
        <w:t xml:space="preserve">AIIMS, </w:t>
      </w:r>
      <w:r w:rsidR="00291AD0" w:rsidRPr="00291AD0">
        <w:rPr>
          <w:b w:val="0"/>
          <w:sz w:val="24"/>
          <w:szCs w:val="24"/>
        </w:rPr>
        <w:t>New Delhi</w:t>
      </w:r>
      <w:r w:rsidR="00A51DAC">
        <w:rPr>
          <w:b w:val="0"/>
          <w:sz w:val="24"/>
          <w:szCs w:val="24"/>
        </w:rPr>
        <w:t xml:space="preserve"> and M. Pharm.</w:t>
      </w:r>
      <w:r w:rsidR="005E6E0C">
        <w:rPr>
          <w:b w:val="0"/>
          <w:sz w:val="24"/>
          <w:szCs w:val="24"/>
        </w:rPr>
        <w:t xml:space="preserve"> </w:t>
      </w:r>
      <w:r w:rsidR="000E63E0">
        <w:rPr>
          <w:b w:val="0"/>
          <w:sz w:val="24"/>
          <w:szCs w:val="24"/>
        </w:rPr>
        <w:t xml:space="preserve">and B. Pharm. </w:t>
      </w:r>
      <w:r w:rsidR="00A51DAC">
        <w:rPr>
          <w:b w:val="0"/>
          <w:sz w:val="24"/>
          <w:szCs w:val="24"/>
        </w:rPr>
        <w:t xml:space="preserve">from </w:t>
      </w:r>
      <w:r w:rsidR="00534BF4">
        <w:rPr>
          <w:b w:val="0"/>
          <w:sz w:val="24"/>
          <w:szCs w:val="24"/>
        </w:rPr>
        <w:t>DIPSAR, New Delhi</w:t>
      </w:r>
      <w:r w:rsidR="00C83518">
        <w:rPr>
          <w:b w:val="0"/>
          <w:sz w:val="24"/>
          <w:szCs w:val="24"/>
        </w:rPr>
        <w:t>.</w:t>
      </w:r>
      <w:r w:rsidR="00BA29B6">
        <w:rPr>
          <w:b w:val="0"/>
          <w:sz w:val="24"/>
          <w:szCs w:val="24"/>
        </w:rPr>
        <w:t xml:space="preserve"> </w:t>
      </w:r>
      <w:r w:rsidR="00291AD0" w:rsidRPr="00291AD0">
        <w:rPr>
          <w:b w:val="0"/>
          <w:sz w:val="24"/>
          <w:szCs w:val="24"/>
        </w:rPr>
        <w:t xml:space="preserve"> </w:t>
      </w:r>
      <w:r w:rsidR="00394EEF" w:rsidRPr="00291AD0">
        <w:rPr>
          <w:b w:val="0"/>
          <w:sz w:val="24"/>
          <w:szCs w:val="24"/>
        </w:rPr>
        <w:t xml:space="preserve">Dr Sharma </w:t>
      </w:r>
      <w:r w:rsidR="00394EEF" w:rsidRPr="00291AD0">
        <w:rPr>
          <w:b w:val="0"/>
          <w:sz w:val="24"/>
          <w:szCs w:val="24"/>
          <w:lang w:val="en-GB"/>
        </w:rPr>
        <w:t>is a Fellow of Indian Pharmacological Society (FIPS)</w:t>
      </w:r>
      <w:r w:rsidR="00BA29B6">
        <w:rPr>
          <w:b w:val="0"/>
          <w:sz w:val="24"/>
          <w:szCs w:val="24"/>
          <w:lang w:val="en-GB"/>
        </w:rPr>
        <w:t xml:space="preserve"> and </w:t>
      </w:r>
      <w:r w:rsidR="00464D9E">
        <w:rPr>
          <w:b w:val="0"/>
          <w:sz w:val="24"/>
          <w:szCs w:val="24"/>
          <w:lang w:val="en-GB"/>
        </w:rPr>
        <w:t>h</w:t>
      </w:r>
      <w:r w:rsidR="00291AD0" w:rsidRPr="00291AD0">
        <w:rPr>
          <w:b w:val="0"/>
          <w:sz w:val="24"/>
          <w:szCs w:val="24"/>
        </w:rPr>
        <w:t>as</w:t>
      </w:r>
      <w:r w:rsidR="0090152B">
        <w:rPr>
          <w:b w:val="0"/>
          <w:sz w:val="24"/>
          <w:szCs w:val="24"/>
        </w:rPr>
        <w:t xml:space="preserve"> more </w:t>
      </w:r>
      <w:proofErr w:type="spellStart"/>
      <w:r w:rsidR="0090152B">
        <w:rPr>
          <w:b w:val="0"/>
          <w:sz w:val="24"/>
          <w:szCs w:val="24"/>
        </w:rPr>
        <w:t>then</w:t>
      </w:r>
      <w:proofErr w:type="spellEnd"/>
      <w:r w:rsidR="0090152B">
        <w:rPr>
          <w:b w:val="0"/>
          <w:sz w:val="24"/>
          <w:szCs w:val="24"/>
        </w:rPr>
        <w:t xml:space="preserve"> 30 years of experience in </w:t>
      </w:r>
      <w:r w:rsidR="00120C2B">
        <w:rPr>
          <w:b w:val="0"/>
          <w:sz w:val="24"/>
          <w:szCs w:val="24"/>
        </w:rPr>
        <w:t xml:space="preserve">preclinical </w:t>
      </w:r>
      <w:r w:rsidR="005E6E0C">
        <w:rPr>
          <w:b w:val="0"/>
          <w:sz w:val="24"/>
          <w:szCs w:val="24"/>
        </w:rPr>
        <w:t xml:space="preserve">and mechanistic </w:t>
      </w:r>
      <w:r w:rsidR="00120C2B">
        <w:rPr>
          <w:b w:val="0"/>
          <w:sz w:val="24"/>
          <w:szCs w:val="24"/>
        </w:rPr>
        <w:t xml:space="preserve">studies </w:t>
      </w:r>
      <w:r w:rsidR="00AA3068">
        <w:rPr>
          <w:b w:val="0"/>
          <w:sz w:val="24"/>
          <w:szCs w:val="24"/>
        </w:rPr>
        <w:t xml:space="preserve">for NCEs of various therapeutic </w:t>
      </w:r>
      <w:r w:rsidR="000E63E0">
        <w:rPr>
          <w:b w:val="0"/>
          <w:sz w:val="24"/>
          <w:szCs w:val="24"/>
        </w:rPr>
        <w:t>areas</w:t>
      </w:r>
      <w:r w:rsidR="00AA3068">
        <w:rPr>
          <w:b w:val="0"/>
          <w:sz w:val="24"/>
          <w:szCs w:val="24"/>
        </w:rPr>
        <w:t xml:space="preserve"> </w:t>
      </w:r>
      <w:r w:rsidR="005E6E0C">
        <w:rPr>
          <w:b w:val="0"/>
          <w:sz w:val="24"/>
          <w:szCs w:val="24"/>
        </w:rPr>
        <w:t xml:space="preserve">(Stroke, Parkinson’s and Alzheimer’s disease and diabetic complications) </w:t>
      </w:r>
      <w:r w:rsidR="00CF1D87">
        <w:rPr>
          <w:b w:val="0"/>
          <w:sz w:val="24"/>
          <w:szCs w:val="24"/>
        </w:rPr>
        <w:t xml:space="preserve">as well as in </w:t>
      </w:r>
      <w:r w:rsidR="00120C2B">
        <w:rPr>
          <w:b w:val="0"/>
          <w:sz w:val="24"/>
          <w:szCs w:val="24"/>
        </w:rPr>
        <w:t xml:space="preserve">safety pharmacology. He has </w:t>
      </w:r>
      <w:r w:rsidR="00291AD0" w:rsidRPr="00291AD0">
        <w:rPr>
          <w:b w:val="0"/>
          <w:sz w:val="24"/>
          <w:szCs w:val="24"/>
        </w:rPr>
        <w:t>published</w:t>
      </w:r>
      <w:r w:rsidR="0067098E">
        <w:rPr>
          <w:b w:val="0"/>
          <w:sz w:val="24"/>
          <w:szCs w:val="24"/>
        </w:rPr>
        <w:t xml:space="preserve"> about </w:t>
      </w:r>
      <w:r w:rsidR="00623D15">
        <w:rPr>
          <w:b w:val="0"/>
          <w:sz w:val="24"/>
          <w:szCs w:val="24"/>
        </w:rPr>
        <w:t>200</w:t>
      </w:r>
      <w:r w:rsidR="0067098E">
        <w:rPr>
          <w:b w:val="0"/>
          <w:sz w:val="24"/>
          <w:szCs w:val="24"/>
        </w:rPr>
        <w:t xml:space="preserve"> </w:t>
      </w:r>
      <w:r w:rsidR="00291AD0" w:rsidRPr="00291AD0">
        <w:rPr>
          <w:b w:val="0"/>
          <w:sz w:val="24"/>
          <w:szCs w:val="24"/>
        </w:rPr>
        <w:t xml:space="preserve">peer reviewed research papers/patents/book </w:t>
      </w:r>
      <w:proofErr w:type="gramStart"/>
      <w:r w:rsidR="00291AD0" w:rsidRPr="00291AD0">
        <w:rPr>
          <w:b w:val="0"/>
          <w:sz w:val="24"/>
          <w:szCs w:val="24"/>
        </w:rPr>
        <w:t>chapters  with</w:t>
      </w:r>
      <w:proofErr w:type="gramEnd"/>
      <w:r w:rsidR="00291AD0" w:rsidRPr="00291AD0">
        <w:rPr>
          <w:b w:val="0"/>
          <w:sz w:val="24"/>
          <w:szCs w:val="24"/>
        </w:rPr>
        <w:t xml:space="preserve"> &gt; </w:t>
      </w:r>
      <w:r w:rsidR="005E6E0C">
        <w:rPr>
          <w:b w:val="0"/>
          <w:sz w:val="24"/>
          <w:szCs w:val="24"/>
        </w:rPr>
        <w:t>9000</w:t>
      </w:r>
      <w:r w:rsidR="00291AD0" w:rsidRPr="00291AD0">
        <w:rPr>
          <w:b w:val="0"/>
          <w:sz w:val="24"/>
          <w:szCs w:val="24"/>
        </w:rPr>
        <w:t xml:space="preserve"> citations with h-index </w:t>
      </w:r>
      <w:r w:rsidR="005E6E0C">
        <w:rPr>
          <w:b w:val="0"/>
          <w:sz w:val="24"/>
          <w:szCs w:val="24"/>
        </w:rPr>
        <w:t>51</w:t>
      </w:r>
      <w:r w:rsidR="00B93AA7">
        <w:rPr>
          <w:b w:val="0"/>
          <w:sz w:val="24"/>
          <w:szCs w:val="24"/>
        </w:rPr>
        <w:t xml:space="preserve"> and i10 index 1</w:t>
      </w:r>
      <w:r w:rsidR="005E6E0C">
        <w:rPr>
          <w:b w:val="0"/>
          <w:sz w:val="24"/>
          <w:szCs w:val="24"/>
        </w:rPr>
        <w:t>52</w:t>
      </w:r>
      <w:r w:rsidR="00291AD0" w:rsidRPr="00291AD0">
        <w:rPr>
          <w:b w:val="0"/>
          <w:sz w:val="24"/>
          <w:szCs w:val="24"/>
        </w:rPr>
        <w:t xml:space="preserve">. </w:t>
      </w:r>
      <w:r w:rsidR="00291AD0" w:rsidRPr="00291AD0">
        <w:rPr>
          <w:b w:val="0"/>
          <w:spacing w:val="-3"/>
          <w:sz w:val="24"/>
          <w:szCs w:val="24"/>
        </w:rPr>
        <w:t xml:space="preserve">He has guided </w:t>
      </w:r>
      <w:r w:rsidR="00464D9E">
        <w:rPr>
          <w:b w:val="0"/>
          <w:spacing w:val="-3"/>
          <w:sz w:val="24"/>
          <w:szCs w:val="24"/>
        </w:rPr>
        <w:t>&gt;</w:t>
      </w:r>
      <w:r w:rsidR="00291AD0" w:rsidRPr="00291AD0">
        <w:rPr>
          <w:b w:val="0"/>
          <w:spacing w:val="-3"/>
          <w:sz w:val="24"/>
          <w:szCs w:val="24"/>
        </w:rPr>
        <w:t>1</w:t>
      </w:r>
      <w:r w:rsidR="00BA29B6">
        <w:rPr>
          <w:b w:val="0"/>
          <w:spacing w:val="-3"/>
          <w:sz w:val="24"/>
          <w:szCs w:val="24"/>
        </w:rPr>
        <w:t>5</w:t>
      </w:r>
      <w:r w:rsidR="00291AD0" w:rsidRPr="00291AD0">
        <w:rPr>
          <w:b w:val="0"/>
          <w:spacing w:val="-3"/>
          <w:sz w:val="24"/>
          <w:szCs w:val="24"/>
        </w:rPr>
        <w:t xml:space="preserve">0 master’s &amp; doctorate students. He has completed more than 20 extramural and industry funded projects. He is recipient of </w:t>
      </w:r>
      <w:r w:rsidR="00291AD0" w:rsidRPr="00291AD0">
        <w:rPr>
          <w:b w:val="0"/>
          <w:sz w:val="24"/>
          <w:szCs w:val="24"/>
          <w:lang w:val="en-GB"/>
        </w:rPr>
        <w:t>OPPI Scientist Award, Shakuntala Amir Chand Prize and Dr D N Pr</w:t>
      </w:r>
      <w:r w:rsidR="005A2460">
        <w:rPr>
          <w:b w:val="0"/>
          <w:sz w:val="24"/>
          <w:szCs w:val="24"/>
          <w:lang w:val="en-GB"/>
        </w:rPr>
        <w:t>asad Memorial Oration Award of I</w:t>
      </w:r>
      <w:r w:rsidR="00291AD0" w:rsidRPr="00291AD0">
        <w:rPr>
          <w:b w:val="0"/>
          <w:sz w:val="24"/>
          <w:szCs w:val="24"/>
          <w:lang w:val="en-GB"/>
        </w:rPr>
        <w:t xml:space="preserve">ndian Council of Medical </w:t>
      </w:r>
      <w:proofErr w:type="gramStart"/>
      <w:r w:rsidR="00291AD0" w:rsidRPr="00291AD0">
        <w:rPr>
          <w:b w:val="0"/>
          <w:sz w:val="24"/>
          <w:szCs w:val="24"/>
          <w:lang w:val="en-GB"/>
        </w:rPr>
        <w:t>Research,  PP</w:t>
      </w:r>
      <w:proofErr w:type="gramEnd"/>
      <w:r w:rsidR="00291AD0" w:rsidRPr="00291AD0">
        <w:rPr>
          <w:b w:val="0"/>
          <w:sz w:val="24"/>
          <w:szCs w:val="24"/>
          <w:lang w:val="en-GB"/>
        </w:rPr>
        <w:t xml:space="preserve"> </w:t>
      </w:r>
      <w:proofErr w:type="spellStart"/>
      <w:r w:rsidR="00291AD0" w:rsidRPr="00291AD0">
        <w:rPr>
          <w:b w:val="0"/>
          <w:sz w:val="24"/>
          <w:szCs w:val="24"/>
          <w:lang w:val="en-GB"/>
        </w:rPr>
        <w:t>Suryakumari</w:t>
      </w:r>
      <w:proofErr w:type="spellEnd"/>
      <w:r w:rsidR="00291AD0" w:rsidRPr="00291AD0">
        <w:rPr>
          <w:b w:val="0"/>
          <w:sz w:val="24"/>
          <w:szCs w:val="24"/>
          <w:lang w:val="en-GB"/>
        </w:rPr>
        <w:t xml:space="preserve"> Prize and </w:t>
      </w:r>
      <w:r w:rsidR="005A2460">
        <w:rPr>
          <w:b w:val="0"/>
          <w:sz w:val="24"/>
          <w:szCs w:val="24"/>
          <w:lang w:val="en-GB"/>
        </w:rPr>
        <w:t xml:space="preserve">Dr </w:t>
      </w:r>
      <w:r w:rsidR="00291AD0" w:rsidRPr="00291AD0">
        <w:rPr>
          <w:b w:val="0"/>
          <w:sz w:val="24"/>
          <w:szCs w:val="24"/>
          <w:lang w:val="en-GB"/>
        </w:rPr>
        <w:t>NS Dhalla award of Indian Pharmacological Society</w:t>
      </w:r>
      <w:r w:rsidR="0067098E">
        <w:rPr>
          <w:b w:val="0"/>
          <w:sz w:val="24"/>
          <w:szCs w:val="24"/>
          <w:lang w:val="en-GB"/>
        </w:rPr>
        <w:t xml:space="preserve"> (IPS)</w:t>
      </w:r>
      <w:r w:rsidR="00291AD0" w:rsidRPr="00291AD0">
        <w:rPr>
          <w:b w:val="0"/>
          <w:sz w:val="24"/>
          <w:szCs w:val="24"/>
          <w:lang w:val="en-GB"/>
        </w:rPr>
        <w:t xml:space="preserve">. </w:t>
      </w:r>
      <w:r w:rsidR="00464D9E">
        <w:rPr>
          <w:b w:val="0"/>
          <w:sz w:val="24"/>
          <w:szCs w:val="24"/>
          <w:lang w:val="en-GB"/>
        </w:rPr>
        <w:t xml:space="preserve">Recently, Dr Sharma received </w:t>
      </w:r>
      <w:proofErr w:type="spellStart"/>
      <w:r w:rsidR="00464D9E">
        <w:rPr>
          <w:b w:val="0"/>
          <w:sz w:val="24"/>
          <w:szCs w:val="24"/>
          <w:lang w:val="en-GB"/>
        </w:rPr>
        <w:t>PharmInnova</w:t>
      </w:r>
      <w:proofErr w:type="spellEnd"/>
      <w:r w:rsidR="00464D9E">
        <w:rPr>
          <w:b w:val="0"/>
          <w:sz w:val="24"/>
          <w:szCs w:val="24"/>
          <w:lang w:val="en-GB"/>
        </w:rPr>
        <w:t xml:space="preserve"> Best Research Guide Award 2026.</w:t>
      </w:r>
    </w:p>
    <w:bookmarkEnd w:id="0"/>
    <w:p w14:paraId="1810C52F" w14:textId="77777777" w:rsidR="00334BBC" w:rsidRDefault="00334BBC" w:rsidP="0066377F">
      <w:pPr>
        <w:spacing w:line="360" w:lineRule="auto"/>
      </w:pPr>
    </w:p>
    <w:sectPr w:rsidR="00334B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F14BF"/>
    <w:multiLevelType w:val="hybridMultilevel"/>
    <w:tmpl w:val="29B67FB4"/>
    <w:lvl w:ilvl="0" w:tplc="81B434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304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AD0"/>
    <w:rsid w:val="000B2944"/>
    <w:rsid w:val="000E63E0"/>
    <w:rsid w:val="00120C2B"/>
    <w:rsid w:val="00155453"/>
    <w:rsid w:val="001B641A"/>
    <w:rsid w:val="001F23DA"/>
    <w:rsid w:val="00291AD0"/>
    <w:rsid w:val="002D1D51"/>
    <w:rsid w:val="00334BBC"/>
    <w:rsid w:val="00354288"/>
    <w:rsid w:val="00394EEF"/>
    <w:rsid w:val="00445DB1"/>
    <w:rsid w:val="00464D9E"/>
    <w:rsid w:val="00534BF4"/>
    <w:rsid w:val="005A2460"/>
    <w:rsid w:val="005E6E0C"/>
    <w:rsid w:val="00623D15"/>
    <w:rsid w:val="0066377F"/>
    <w:rsid w:val="0067098E"/>
    <w:rsid w:val="006B4DB4"/>
    <w:rsid w:val="00777F96"/>
    <w:rsid w:val="00802F43"/>
    <w:rsid w:val="008D743E"/>
    <w:rsid w:val="0090152B"/>
    <w:rsid w:val="009339A5"/>
    <w:rsid w:val="00995E38"/>
    <w:rsid w:val="009F3E88"/>
    <w:rsid w:val="00A51DAC"/>
    <w:rsid w:val="00A748DE"/>
    <w:rsid w:val="00AA3068"/>
    <w:rsid w:val="00AD7AF4"/>
    <w:rsid w:val="00B149E4"/>
    <w:rsid w:val="00B4001B"/>
    <w:rsid w:val="00B743DB"/>
    <w:rsid w:val="00B93AA7"/>
    <w:rsid w:val="00BA29B6"/>
    <w:rsid w:val="00C83518"/>
    <w:rsid w:val="00CF1D87"/>
    <w:rsid w:val="00D37B88"/>
    <w:rsid w:val="00D64AAE"/>
    <w:rsid w:val="00D66690"/>
    <w:rsid w:val="00E061DF"/>
    <w:rsid w:val="00E15CA3"/>
    <w:rsid w:val="00E64650"/>
    <w:rsid w:val="00E71F7A"/>
    <w:rsid w:val="00F8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AD6E3"/>
  <w15:docId w15:val="{2DA2B8EC-EF9E-4CE6-8E9B-08DE951B5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291AD0"/>
    <w:pPr>
      <w:spacing w:after="0" w:line="480" w:lineRule="auto"/>
    </w:pPr>
    <w:rPr>
      <w:rFonts w:ascii="Times New Roman" w:eastAsia="Times New Roman" w:hAnsi="Times New Roman" w:cs="Times New Roman"/>
      <w:b/>
      <w:bCs/>
      <w:sz w:val="32"/>
      <w:szCs w:val="32"/>
      <w:lang w:val="en-US" w:bidi="ar-SA"/>
    </w:rPr>
  </w:style>
  <w:style w:type="character" w:customStyle="1" w:styleId="BodyTextChar">
    <w:name w:val="Body Text Char"/>
    <w:basedOn w:val="DefaultParagraphFont"/>
    <w:link w:val="BodyText"/>
    <w:uiPriority w:val="99"/>
    <w:rsid w:val="00291AD0"/>
    <w:rPr>
      <w:rFonts w:ascii="Times New Roman" w:eastAsia="Times New Roman" w:hAnsi="Times New Roman" w:cs="Times New Roman"/>
      <w:b/>
      <w:bCs/>
      <w:sz w:val="32"/>
      <w:szCs w:val="32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291A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SHYAM SHARMA</dc:creator>
  <cp:lastModifiedBy>Shyam Sharma</cp:lastModifiedBy>
  <cp:revision>3</cp:revision>
  <dcterms:created xsi:type="dcterms:W3CDTF">2026-09-07T05:07:00Z</dcterms:created>
  <dcterms:modified xsi:type="dcterms:W3CDTF">2026-09-07T05:08:00Z</dcterms:modified>
</cp:coreProperties>
</file>